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5" w:rsidRPr="00421621" w:rsidRDefault="00CA77A5" w:rsidP="0083395A">
      <w:pPr>
        <w:pStyle w:val="a3"/>
        <w:ind w:firstLine="0"/>
      </w:pPr>
    </w:p>
    <w:p w:rsidR="00574E06" w:rsidRPr="00672438" w:rsidRDefault="00574E06" w:rsidP="00574E06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72438">
        <w:rPr>
          <w:rFonts w:ascii="Times New Roman" w:eastAsia="MS Mincho" w:hAnsi="Times New Roman" w:cs="Times New Roman"/>
          <w:b/>
          <w:bCs/>
          <w:sz w:val="28"/>
          <w:szCs w:val="28"/>
        </w:rPr>
        <w:t>Положение</w:t>
      </w:r>
    </w:p>
    <w:p w:rsidR="00574E06" w:rsidRDefault="00574E06" w:rsidP="00574E06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</w:t>
      </w:r>
      <w:r w:rsidRPr="000E019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районной географической карусели по игре </w:t>
      </w:r>
      <w:r w:rsidRPr="000E019D">
        <w:rPr>
          <w:rFonts w:ascii="Times New Roman" w:eastAsia="MS Mincho" w:hAnsi="Times New Roman" w:cs="Times New Roman"/>
          <w:b/>
          <w:bCs/>
          <w:sz w:val="28"/>
          <w:szCs w:val="28"/>
        </w:rPr>
        <w:t>«Что? Где? Когда?»</w:t>
      </w:r>
    </w:p>
    <w:p w:rsidR="00574E06" w:rsidRDefault="00574E06" w:rsidP="00574E06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среди обучающихся </w:t>
      </w:r>
      <w:r w:rsidRPr="00F47D66">
        <w:rPr>
          <w:rFonts w:ascii="Times New Roman" w:eastAsia="MS Mincho" w:hAnsi="Times New Roman" w:cs="Times New Roman"/>
          <w:b/>
          <w:bCs/>
          <w:sz w:val="28"/>
          <w:szCs w:val="28"/>
          <w:highlight w:val="yellow"/>
        </w:rPr>
        <w:t>7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8"/>
          <w:szCs w:val="28"/>
        </w:rPr>
        <w:t>-</w:t>
      </w:r>
      <w:r w:rsidR="00F47D66">
        <w:rPr>
          <w:rFonts w:ascii="Times New Roman" w:eastAsia="MS Mincho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классов</w:t>
      </w:r>
    </w:p>
    <w:p w:rsidR="00574E06" w:rsidRPr="00574E06" w:rsidRDefault="00574E06" w:rsidP="00574E06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574E06" w:rsidRPr="005C6EC9" w:rsidRDefault="00574E06" w:rsidP="00574E06">
      <w:pPr>
        <w:pStyle w:val="a7"/>
        <w:numPr>
          <w:ilvl w:val="0"/>
          <w:numId w:val="33"/>
        </w:numPr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C6EC9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574E06" w:rsidRPr="00574E06" w:rsidRDefault="00574E06" w:rsidP="00574E0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74E06">
        <w:rPr>
          <w:rFonts w:ascii="Times New Roman" w:eastAsia="MS Mincho" w:hAnsi="Times New Roman" w:cs="Times New Roman"/>
          <w:sz w:val="28"/>
          <w:szCs w:val="28"/>
        </w:rPr>
        <w:t xml:space="preserve">1.1. </w:t>
      </w:r>
      <w:r>
        <w:rPr>
          <w:rFonts w:ascii="Times New Roman" w:eastAsia="MS Mincho" w:hAnsi="Times New Roman" w:cs="Times New Roman"/>
          <w:bCs/>
          <w:sz w:val="28"/>
          <w:szCs w:val="28"/>
        </w:rPr>
        <w:t>Районная географическая</w:t>
      </w:r>
      <w:r w:rsidRPr="00574E06">
        <w:rPr>
          <w:rFonts w:ascii="Times New Roman" w:eastAsia="MS Mincho" w:hAnsi="Times New Roman" w:cs="Times New Roman"/>
          <w:bCs/>
          <w:sz w:val="28"/>
          <w:szCs w:val="28"/>
        </w:rPr>
        <w:t xml:space="preserve"> карусел</w:t>
      </w:r>
      <w:r>
        <w:rPr>
          <w:rFonts w:ascii="Times New Roman" w:eastAsia="MS Mincho" w:hAnsi="Times New Roman" w:cs="Times New Roman"/>
          <w:bCs/>
          <w:sz w:val="28"/>
          <w:szCs w:val="28"/>
        </w:rPr>
        <w:t>ь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574E06">
        <w:rPr>
          <w:rFonts w:ascii="Times New Roman" w:eastAsia="MS Mincho" w:hAnsi="Times New Roman" w:cs="Times New Roman"/>
          <w:sz w:val="28"/>
          <w:szCs w:val="28"/>
        </w:rPr>
        <w:t>по игре «Что? Где? Когда?» среди обучающихся 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-8 классов </w:t>
      </w:r>
      <w:r w:rsidRPr="00574E06">
        <w:rPr>
          <w:rFonts w:ascii="Times New Roman" w:eastAsia="MS Mincho" w:hAnsi="Times New Roman" w:cs="Times New Roman"/>
          <w:sz w:val="28"/>
          <w:szCs w:val="28"/>
        </w:rPr>
        <w:t xml:space="preserve">проводится </w:t>
      </w:r>
      <w:r w:rsidR="000E3764">
        <w:rPr>
          <w:rFonts w:ascii="Times New Roman" w:eastAsia="MS Mincho" w:hAnsi="Times New Roman" w:cs="Times New Roman"/>
          <w:sz w:val="28"/>
          <w:szCs w:val="28"/>
        </w:rPr>
        <w:t>в единый методический день</w:t>
      </w:r>
      <w:r w:rsidR="00D67352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Pr="00574E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7352">
        <w:rPr>
          <w:rFonts w:ascii="Times New Roman" w:eastAsia="MS Mincho" w:hAnsi="Times New Roman" w:cs="Times New Roman"/>
          <w:sz w:val="28"/>
          <w:szCs w:val="28"/>
        </w:rPr>
        <w:t>МБОУ «Ильинская средняя общеобразовательная школа №1».</w:t>
      </w:r>
    </w:p>
    <w:p w:rsidR="00574E06" w:rsidRPr="00574E06" w:rsidRDefault="00574E06" w:rsidP="00574E06">
      <w:pPr>
        <w:pStyle w:val="a7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574E0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D67352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574E06">
        <w:rPr>
          <w:rFonts w:ascii="Times New Roman" w:hAnsi="Times New Roman" w:cs="Times New Roman"/>
          <w:bCs/>
          <w:sz w:val="28"/>
          <w:szCs w:val="28"/>
        </w:rPr>
        <w:t>– р</w:t>
      </w:r>
      <w:r w:rsidRPr="00574E06">
        <w:rPr>
          <w:rFonts w:ascii="Times New Roman" w:eastAsia="MS Mincho" w:hAnsi="Times New Roman" w:cs="Times New Roman"/>
          <w:sz w:val="28"/>
          <w:szCs w:val="28"/>
        </w:rPr>
        <w:t xml:space="preserve">азвитие интеллекта, эрудиции, логического и ассоциативного мышления обучающихся </w:t>
      </w:r>
      <w:r w:rsidR="00D67352">
        <w:rPr>
          <w:rFonts w:ascii="Times New Roman" w:eastAsia="MS Mincho" w:hAnsi="Times New Roman" w:cs="Times New Roman"/>
          <w:sz w:val="28"/>
          <w:szCs w:val="28"/>
        </w:rPr>
        <w:t xml:space="preserve">по географии </w:t>
      </w:r>
      <w:r w:rsidRPr="00574E06">
        <w:rPr>
          <w:rFonts w:ascii="Times New Roman" w:eastAsia="MS Mincho" w:hAnsi="Times New Roman" w:cs="Times New Roman"/>
          <w:sz w:val="28"/>
          <w:szCs w:val="28"/>
        </w:rPr>
        <w:t>с помощью системы популярных интеллектуальных игр.</w:t>
      </w:r>
      <w:r w:rsidRPr="00574E06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574E06" w:rsidRPr="00574E06" w:rsidRDefault="00D67352" w:rsidP="00F47D6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Задачи</w:t>
      </w:r>
      <w:r w:rsidR="00574E06" w:rsidRPr="00574E06">
        <w:rPr>
          <w:rFonts w:ascii="Times New Roman" w:hAnsi="Times New Roman" w:cs="Times New Roman"/>
          <w:bCs/>
          <w:sz w:val="28"/>
          <w:szCs w:val="28"/>
        </w:rPr>
        <w:t>:</w:t>
      </w:r>
    </w:p>
    <w:p w:rsidR="00574E06" w:rsidRPr="001754C0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54C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и навыков самостоятельного мышления обучающихся;</w:t>
      </w:r>
    </w:p>
    <w:p w:rsidR="00574E06" w:rsidRPr="008B48BD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54C0">
        <w:rPr>
          <w:rFonts w:ascii="Times New Roman" w:hAnsi="Times New Roman" w:cs="Times New Roman"/>
          <w:sz w:val="28"/>
          <w:szCs w:val="28"/>
        </w:rPr>
        <w:t xml:space="preserve">стимулировать интерес </w:t>
      </w:r>
      <w:proofErr w:type="gramStart"/>
      <w:r w:rsidRPr="001754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54C0">
        <w:rPr>
          <w:rFonts w:ascii="Times New Roman" w:hAnsi="Times New Roman" w:cs="Times New Roman"/>
          <w:sz w:val="28"/>
          <w:szCs w:val="28"/>
        </w:rPr>
        <w:t xml:space="preserve"> к интеллектуальной деятельности</w:t>
      </w:r>
      <w:r w:rsidRPr="008B48BD">
        <w:rPr>
          <w:rFonts w:ascii="Times New Roman" w:hAnsi="Times New Roman" w:cs="Times New Roman"/>
          <w:sz w:val="28"/>
          <w:szCs w:val="28"/>
        </w:rPr>
        <w:t>;</w:t>
      </w:r>
    </w:p>
    <w:p w:rsidR="00574E06" w:rsidRPr="008B48BD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8BD">
        <w:rPr>
          <w:rFonts w:ascii="Times New Roman" w:hAnsi="Times New Roman" w:cs="Times New Roman"/>
          <w:sz w:val="28"/>
          <w:szCs w:val="28"/>
        </w:rPr>
        <w:t xml:space="preserve">пропагандировать интеллектуальные формы досуга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8BD">
        <w:rPr>
          <w:rFonts w:ascii="Times New Roman" w:hAnsi="Times New Roman" w:cs="Times New Roman"/>
          <w:sz w:val="28"/>
          <w:szCs w:val="28"/>
        </w:rPr>
        <w:t>;</w:t>
      </w:r>
    </w:p>
    <w:p w:rsidR="00574E06" w:rsidRPr="00F47D66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8BD">
        <w:rPr>
          <w:rFonts w:ascii="Times New Roman" w:hAnsi="Times New Roman" w:cs="Times New Roman"/>
          <w:sz w:val="28"/>
          <w:szCs w:val="28"/>
        </w:rPr>
        <w:t xml:space="preserve">привлечь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B48BD">
        <w:rPr>
          <w:rFonts w:ascii="Times New Roman" w:hAnsi="Times New Roman" w:cs="Times New Roman"/>
          <w:sz w:val="28"/>
          <w:szCs w:val="28"/>
        </w:rPr>
        <w:t xml:space="preserve"> к участию в мероприятиях</w:t>
      </w:r>
      <w:r w:rsidRPr="00422A13">
        <w:rPr>
          <w:rFonts w:ascii="Times New Roman" w:hAnsi="Times New Roman" w:cs="Times New Roman"/>
          <w:sz w:val="28"/>
          <w:szCs w:val="28"/>
        </w:rPr>
        <w:t xml:space="preserve"> интеллектуальной направленности;</w:t>
      </w:r>
      <w:proofErr w:type="gramEnd"/>
    </w:p>
    <w:p w:rsidR="00574E06" w:rsidRPr="008B48BD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B48BD">
        <w:rPr>
          <w:rFonts w:ascii="Times New Roman" w:hAnsi="Times New Roman" w:cs="Times New Roman"/>
          <w:sz w:val="28"/>
          <w:szCs w:val="28"/>
        </w:rPr>
        <w:t>популяризировать и развивать интеллектуальные игры.</w:t>
      </w:r>
    </w:p>
    <w:p w:rsidR="00574E06" w:rsidRPr="00554DF6" w:rsidRDefault="00574E06" w:rsidP="00574E06">
      <w:pPr>
        <w:pStyle w:val="a7"/>
        <w:ind w:left="432"/>
        <w:jc w:val="both"/>
        <w:rPr>
          <w:rFonts w:ascii="Times New Roman" w:eastAsia="MS Mincho" w:hAnsi="Times New Roman" w:cs="Times New Roman"/>
        </w:rPr>
      </w:pPr>
    </w:p>
    <w:p w:rsidR="00574E06" w:rsidRPr="005C6EC9" w:rsidRDefault="00574E06" w:rsidP="00574E06">
      <w:pPr>
        <w:pStyle w:val="a7"/>
        <w:numPr>
          <w:ilvl w:val="0"/>
          <w:numId w:val="33"/>
        </w:numPr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C6EC9">
        <w:rPr>
          <w:rFonts w:ascii="Times New Roman" w:eastAsia="MS Mincho" w:hAnsi="Times New Roman" w:cs="Times New Roman"/>
          <w:b/>
          <w:sz w:val="28"/>
          <w:szCs w:val="28"/>
        </w:rPr>
        <w:t>Организация и проведение</w:t>
      </w:r>
    </w:p>
    <w:p w:rsidR="00574E06" w:rsidRPr="00D67352" w:rsidRDefault="00D67352" w:rsidP="00F47D66">
      <w:pPr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2.1</w:t>
      </w:r>
      <w:r w:rsidR="00574E06">
        <w:rPr>
          <w:rFonts w:ascii="Times New Roman" w:eastAsia="MS Mincho" w:hAnsi="Times New Roman" w:cs="Times New Roman"/>
          <w:sz w:val="28"/>
          <w:szCs w:val="28"/>
        </w:rPr>
        <w:t>. Подготовку и н</w:t>
      </w:r>
      <w:r>
        <w:rPr>
          <w:rFonts w:ascii="Times New Roman" w:eastAsia="MS Mincho" w:hAnsi="Times New Roman" w:cs="Times New Roman"/>
          <w:sz w:val="28"/>
          <w:szCs w:val="28"/>
        </w:rPr>
        <w:t>епосредственное проведение игры осуществляет</w:t>
      </w:r>
      <w:r w:rsidR="00574E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МБОУ «Ильинская средняя общеобразовательная школа №1».</w:t>
      </w:r>
    </w:p>
    <w:p w:rsidR="00574E06" w:rsidRPr="00F15E1A" w:rsidRDefault="00D67352" w:rsidP="00574E06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2.2</w:t>
      </w:r>
      <w:r w:rsidR="00574E06" w:rsidRPr="00F15E1A">
        <w:rPr>
          <w:rFonts w:ascii="Times New Roman" w:eastAsia="MS Mincho" w:hAnsi="Times New Roman" w:cs="Times New Roman"/>
          <w:sz w:val="28"/>
          <w:szCs w:val="28"/>
        </w:rPr>
        <w:t>. Оргкомитет</w:t>
      </w:r>
      <w:r w:rsidR="00574E06" w:rsidRPr="00F15E1A">
        <w:rPr>
          <w:rFonts w:ascii="Times New Roman" w:hAnsi="Times New Roman" w:cs="Times New Roman"/>
          <w:sz w:val="28"/>
          <w:szCs w:val="28"/>
        </w:rPr>
        <w:t>:</w:t>
      </w:r>
    </w:p>
    <w:p w:rsidR="00574E06" w:rsidRPr="00D67352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7352">
        <w:rPr>
          <w:rFonts w:ascii="Times New Roman" w:hAnsi="Times New Roman" w:cs="Times New Roman"/>
          <w:sz w:val="28"/>
          <w:szCs w:val="28"/>
        </w:rPr>
        <w:t>разрабатывает и утверж</w:t>
      </w:r>
      <w:r w:rsidR="00D67352">
        <w:rPr>
          <w:rFonts w:ascii="Times New Roman" w:hAnsi="Times New Roman" w:cs="Times New Roman"/>
          <w:sz w:val="28"/>
          <w:szCs w:val="28"/>
        </w:rPr>
        <w:t>дает нормативные документы</w:t>
      </w:r>
      <w:r w:rsidRPr="00D67352">
        <w:rPr>
          <w:rFonts w:ascii="Times New Roman" w:hAnsi="Times New Roman" w:cs="Times New Roman"/>
          <w:sz w:val="28"/>
          <w:szCs w:val="28"/>
        </w:rPr>
        <w:t>;</w:t>
      </w:r>
    </w:p>
    <w:p w:rsidR="00574E06" w:rsidRPr="00D67352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7352">
        <w:rPr>
          <w:rFonts w:ascii="Times New Roman" w:hAnsi="Times New Roman" w:cs="Times New Roman"/>
          <w:sz w:val="28"/>
          <w:szCs w:val="28"/>
        </w:rPr>
        <w:t>определяет и контролируе</w:t>
      </w:r>
      <w:r w:rsidR="00D67352">
        <w:rPr>
          <w:rFonts w:ascii="Times New Roman" w:hAnsi="Times New Roman" w:cs="Times New Roman"/>
          <w:sz w:val="28"/>
          <w:szCs w:val="28"/>
        </w:rPr>
        <w:t>т общий порядок проведения</w:t>
      </w:r>
      <w:r w:rsidRPr="00D67352">
        <w:rPr>
          <w:rFonts w:ascii="Times New Roman" w:hAnsi="Times New Roman" w:cs="Times New Roman"/>
          <w:sz w:val="28"/>
          <w:szCs w:val="28"/>
        </w:rPr>
        <w:t>;</w:t>
      </w:r>
    </w:p>
    <w:p w:rsidR="00574E06" w:rsidRPr="00D67352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7352">
        <w:rPr>
          <w:rFonts w:ascii="Times New Roman" w:hAnsi="Times New Roman" w:cs="Times New Roman"/>
          <w:sz w:val="28"/>
          <w:szCs w:val="28"/>
        </w:rPr>
        <w:t>формирует Жюри Кубка;</w:t>
      </w:r>
    </w:p>
    <w:p w:rsidR="00574E06" w:rsidRPr="00F54F95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7352">
        <w:rPr>
          <w:rFonts w:ascii="Times New Roman" w:hAnsi="Times New Roman" w:cs="Times New Roman"/>
          <w:sz w:val="28"/>
          <w:szCs w:val="28"/>
        </w:rPr>
        <w:t>обобщает и анализирует итоги работы, награждает победителей;</w:t>
      </w:r>
    </w:p>
    <w:p w:rsidR="00574E06" w:rsidRDefault="00574E06" w:rsidP="00F47D66">
      <w:pPr>
        <w:pStyle w:val="a7"/>
        <w:numPr>
          <w:ilvl w:val="0"/>
          <w:numId w:val="33"/>
        </w:numPr>
        <w:tabs>
          <w:tab w:val="left" w:pos="0"/>
        </w:tabs>
        <w:spacing w:before="240"/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E2892">
        <w:rPr>
          <w:rFonts w:ascii="Times New Roman" w:eastAsia="MS Mincho" w:hAnsi="Times New Roman" w:cs="Times New Roman"/>
          <w:b/>
          <w:sz w:val="28"/>
          <w:szCs w:val="28"/>
        </w:rPr>
        <w:t>Порядок, сроки и место проведения</w:t>
      </w:r>
    </w:p>
    <w:p w:rsidR="00574E06" w:rsidRPr="00F54F95" w:rsidRDefault="00F54F95" w:rsidP="00F54F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F95">
        <w:rPr>
          <w:rFonts w:ascii="Times New Roman" w:hAnsi="Times New Roman" w:cs="Times New Roman"/>
          <w:snapToGrid w:val="0"/>
          <w:sz w:val="28"/>
          <w:szCs w:val="28"/>
        </w:rPr>
        <w:t xml:space="preserve">Игра </w:t>
      </w:r>
      <w:r w:rsidR="00574E06" w:rsidRPr="00F54F95">
        <w:rPr>
          <w:rFonts w:ascii="Times New Roman" w:hAnsi="Times New Roman" w:cs="Times New Roman"/>
          <w:snapToGrid w:val="0"/>
          <w:sz w:val="28"/>
          <w:szCs w:val="28"/>
        </w:rPr>
        <w:t xml:space="preserve">проводится </w:t>
      </w:r>
      <w:r w:rsidR="000E37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24 </w:t>
      </w:r>
      <w:r w:rsidRPr="00456BE9">
        <w:rPr>
          <w:rFonts w:ascii="Times New Roman" w:hAnsi="Times New Roman" w:cs="Times New Roman"/>
          <w:b/>
          <w:snapToGrid w:val="0"/>
          <w:sz w:val="28"/>
          <w:szCs w:val="28"/>
        </w:rPr>
        <w:t>марта 2016</w:t>
      </w:r>
      <w:r w:rsidR="00574E06" w:rsidRPr="00456BE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года</w:t>
      </w:r>
      <w:r w:rsidRPr="00456BE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 10.00</w:t>
      </w:r>
      <w:r w:rsidRPr="00F54F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54F95">
        <w:rPr>
          <w:rFonts w:ascii="Times New Roman" w:hAnsi="Times New Roman" w:cs="Times New Roman"/>
          <w:sz w:val="28"/>
          <w:szCs w:val="28"/>
        </w:rPr>
        <w:t xml:space="preserve"> Оргкомитетом по адресу: п. Ильинский, ул. Чкалова 17, </w:t>
      </w:r>
      <w:r w:rsidRPr="00F54F95">
        <w:rPr>
          <w:rFonts w:ascii="Times New Roman" w:eastAsia="MS Mincho" w:hAnsi="Times New Roman" w:cs="Times New Roman"/>
          <w:sz w:val="28"/>
          <w:szCs w:val="28"/>
        </w:rPr>
        <w:t xml:space="preserve">МБОУ «Ильинская средняя общеобразовательная школа №1», </w:t>
      </w:r>
      <w:r w:rsidR="00574E06" w:rsidRPr="00F54F95">
        <w:rPr>
          <w:rFonts w:ascii="Times New Roman" w:eastAsia="MS Mincho" w:hAnsi="Times New Roman" w:cs="Times New Roman"/>
          <w:sz w:val="28"/>
          <w:szCs w:val="28"/>
        </w:rPr>
        <w:t>образовательными организациями (по заявке)</w:t>
      </w:r>
      <w:r w:rsidR="00574E06" w:rsidRPr="00F54F95">
        <w:rPr>
          <w:rFonts w:ascii="Times New Roman" w:hAnsi="Times New Roman" w:cs="Times New Roman"/>
          <w:sz w:val="28"/>
          <w:szCs w:val="28"/>
        </w:rPr>
        <w:t>;</w:t>
      </w:r>
    </w:p>
    <w:p w:rsidR="00574E06" w:rsidRPr="00F54F95" w:rsidRDefault="00574E06" w:rsidP="00F47D66">
      <w:pPr>
        <w:pStyle w:val="a7"/>
        <w:numPr>
          <w:ilvl w:val="0"/>
          <w:numId w:val="33"/>
        </w:numPr>
        <w:tabs>
          <w:tab w:val="left" w:pos="0"/>
        </w:tabs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6">
        <w:rPr>
          <w:rFonts w:ascii="Times New Roman" w:eastAsia="MS Mincho" w:hAnsi="Times New Roman" w:cs="Times New Roman"/>
          <w:b/>
          <w:sz w:val="28"/>
          <w:szCs w:val="28"/>
        </w:rPr>
        <w:t>Участники</w:t>
      </w:r>
    </w:p>
    <w:p w:rsidR="00574E06" w:rsidRPr="00F54F95" w:rsidRDefault="00574E06" w:rsidP="00F47D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95">
        <w:rPr>
          <w:rFonts w:ascii="Times New Roman" w:hAnsi="Times New Roman" w:cs="Times New Roman"/>
          <w:sz w:val="28"/>
          <w:szCs w:val="28"/>
        </w:rPr>
        <w:t xml:space="preserve">4.1. Участниками </w:t>
      </w:r>
      <w:r w:rsidR="00B25880">
        <w:rPr>
          <w:rFonts w:ascii="Times New Roman" w:eastAsia="MS Mincho" w:hAnsi="Times New Roman" w:cs="Times New Roman"/>
          <w:bCs/>
          <w:sz w:val="28"/>
          <w:szCs w:val="28"/>
        </w:rPr>
        <w:t>географической</w:t>
      </w:r>
      <w:r w:rsidR="00B25880" w:rsidRPr="00574E06">
        <w:rPr>
          <w:rFonts w:ascii="Times New Roman" w:eastAsia="MS Mincho" w:hAnsi="Times New Roman" w:cs="Times New Roman"/>
          <w:bCs/>
          <w:sz w:val="28"/>
          <w:szCs w:val="28"/>
        </w:rPr>
        <w:t xml:space="preserve"> карусел</w:t>
      </w:r>
      <w:r w:rsidR="00B25880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B2588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B25880" w:rsidRPr="00574E06">
        <w:rPr>
          <w:rFonts w:ascii="Times New Roman" w:eastAsia="MS Mincho" w:hAnsi="Times New Roman" w:cs="Times New Roman"/>
          <w:sz w:val="28"/>
          <w:szCs w:val="28"/>
        </w:rPr>
        <w:t xml:space="preserve">по игре «Что? Где? Когда?» </w:t>
      </w:r>
      <w:r w:rsidRPr="00F54F95">
        <w:rPr>
          <w:rFonts w:ascii="Times New Roman" w:hAnsi="Times New Roman" w:cs="Times New Roman"/>
          <w:sz w:val="28"/>
          <w:szCs w:val="28"/>
        </w:rPr>
        <w:t xml:space="preserve">являются команды обучающихся </w:t>
      </w:r>
      <w:r w:rsidR="00F47D66" w:rsidRPr="00F47D66">
        <w:rPr>
          <w:rFonts w:ascii="Times New Roman" w:hAnsi="Times New Roman" w:cs="Times New Roman"/>
          <w:sz w:val="28"/>
          <w:szCs w:val="28"/>
          <w:highlight w:val="yellow"/>
        </w:rPr>
        <w:t>7,</w:t>
      </w:r>
      <w:r w:rsidRPr="00F54F95">
        <w:rPr>
          <w:rFonts w:ascii="Times New Roman" w:hAnsi="Times New Roman" w:cs="Times New Roman"/>
          <w:sz w:val="28"/>
          <w:szCs w:val="28"/>
        </w:rPr>
        <w:t xml:space="preserve"> </w:t>
      </w:r>
      <w:r w:rsidR="00B25880">
        <w:rPr>
          <w:rFonts w:ascii="Times New Roman" w:hAnsi="Times New Roman" w:cs="Times New Roman"/>
          <w:sz w:val="28"/>
          <w:szCs w:val="28"/>
        </w:rPr>
        <w:t>8</w:t>
      </w:r>
      <w:r w:rsidR="00F47D66">
        <w:rPr>
          <w:rFonts w:ascii="Times New Roman" w:hAnsi="Times New Roman" w:cs="Times New Roman"/>
          <w:sz w:val="28"/>
          <w:szCs w:val="28"/>
        </w:rPr>
        <w:t>, 9</w:t>
      </w:r>
      <w:r w:rsidRPr="00F54F95">
        <w:rPr>
          <w:rFonts w:ascii="Times New Roman" w:hAnsi="Times New Roman" w:cs="Times New Roman"/>
          <w:sz w:val="28"/>
          <w:szCs w:val="28"/>
        </w:rPr>
        <w:t xml:space="preserve"> классов общеобразовате</w:t>
      </w:r>
      <w:r w:rsidR="00B25880">
        <w:rPr>
          <w:rFonts w:ascii="Times New Roman" w:hAnsi="Times New Roman" w:cs="Times New Roman"/>
          <w:sz w:val="28"/>
          <w:szCs w:val="28"/>
        </w:rPr>
        <w:t>льных организаций Ильинского района</w:t>
      </w:r>
      <w:r w:rsidRPr="00F54F95">
        <w:rPr>
          <w:rFonts w:ascii="Times New Roman" w:hAnsi="Times New Roman" w:cs="Times New Roman"/>
          <w:sz w:val="28"/>
          <w:szCs w:val="28"/>
        </w:rPr>
        <w:t>.</w:t>
      </w:r>
    </w:p>
    <w:p w:rsidR="00574E06" w:rsidRPr="00F54F95" w:rsidRDefault="00574E06" w:rsidP="00574E06">
      <w:pPr>
        <w:pStyle w:val="a7"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trike/>
          <w:sz w:val="28"/>
          <w:szCs w:val="28"/>
          <w:highlight w:val="yellow"/>
        </w:rPr>
      </w:pPr>
      <w:r w:rsidRPr="00F54F95">
        <w:rPr>
          <w:rFonts w:ascii="Times New Roman" w:eastAsia="MS Mincho" w:hAnsi="Times New Roman" w:cs="Times New Roman"/>
          <w:sz w:val="28"/>
          <w:szCs w:val="28"/>
        </w:rPr>
        <w:t>4.</w:t>
      </w:r>
      <w:r w:rsidR="00D23F7B">
        <w:rPr>
          <w:rFonts w:ascii="Times New Roman" w:eastAsia="MS Mincho" w:hAnsi="Times New Roman" w:cs="Times New Roman"/>
          <w:sz w:val="28"/>
          <w:szCs w:val="28"/>
        </w:rPr>
        <w:t>2</w:t>
      </w:r>
      <w:r w:rsidRPr="00F54F95">
        <w:rPr>
          <w:rFonts w:ascii="Times New Roman" w:eastAsia="MS Mincho" w:hAnsi="Times New Roman" w:cs="Times New Roman"/>
          <w:sz w:val="28"/>
          <w:szCs w:val="28"/>
        </w:rPr>
        <w:t xml:space="preserve">. Состав команды – не более 6 </w:t>
      </w:r>
      <w:proofErr w:type="gramStart"/>
      <w:r w:rsidRPr="00F54F95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F54F95">
        <w:rPr>
          <w:rFonts w:ascii="Times New Roman" w:eastAsia="MS Mincho" w:hAnsi="Times New Roman" w:cs="Times New Roman"/>
          <w:sz w:val="28"/>
          <w:szCs w:val="28"/>
        </w:rPr>
        <w:t xml:space="preserve"> и руководитель (тренер). Замена игрока возможна только между этапами.</w:t>
      </w:r>
    </w:p>
    <w:p w:rsidR="00574E06" w:rsidRPr="00554DF6" w:rsidRDefault="00574E06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</w:rPr>
      </w:pPr>
    </w:p>
    <w:p w:rsidR="00574E06" w:rsidRPr="005C6EC9" w:rsidRDefault="00574E06" w:rsidP="00574E06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C6EC9">
        <w:rPr>
          <w:rFonts w:ascii="Times New Roman" w:eastAsia="MS Mincho" w:hAnsi="Times New Roman" w:cs="Times New Roman"/>
          <w:b/>
          <w:sz w:val="28"/>
          <w:szCs w:val="28"/>
        </w:rPr>
        <w:t>Условия проведения</w:t>
      </w:r>
    </w:p>
    <w:p w:rsidR="00574E06" w:rsidRPr="0068271C" w:rsidRDefault="00D23F7B" w:rsidP="00574E06">
      <w:pPr>
        <w:pStyle w:val="a7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5.1. Игра </w:t>
      </w:r>
      <w:r w:rsidR="00574E06" w:rsidRPr="0068271C">
        <w:rPr>
          <w:rFonts w:ascii="Times New Roman" w:eastAsia="MS Mincho" w:hAnsi="Times New Roman" w:cs="Times New Roman"/>
          <w:sz w:val="28"/>
          <w:szCs w:val="28"/>
        </w:rPr>
        <w:t>проводится по вопросам, не привязанным к какой-либо одной области знаний, и является соревнованием по интеллектуальной игре</w:t>
      </w:r>
      <w:r w:rsidR="00574E06" w:rsidRPr="0068271C">
        <w:rPr>
          <w:rFonts w:ascii="Times New Roman" w:eastAsia="MS Mincho" w:hAnsi="Times New Roman" w:cs="Times New Roman"/>
          <w:bCs/>
          <w:sz w:val="28"/>
          <w:szCs w:val="28"/>
        </w:rPr>
        <w:t xml:space="preserve"> «Что? Где? Когда?»</w:t>
      </w:r>
      <w:r w:rsidR="000E3764">
        <w:rPr>
          <w:rFonts w:ascii="Times New Roman" w:eastAsia="MS Mincho" w:hAnsi="Times New Roman" w:cs="Times New Roman"/>
          <w:sz w:val="28"/>
          <w:szCs w:val="28"/>
        </w:rPr>
        <w:t xml:space="preserve">. Вопросы игры </w:t>
      </w:r>
      <w:r w:rsidR="00574E06" w:rsidRPr="00682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4E06" w:rsidRPr="001754C0">
        <w:rPr>
          <w:rFonts w:ascii="Times New Roman" w:eastAsia="MS Mincho" w:hAnsi="Times New Roman" w:cs="Times New Roman"/>
          <w:sz w:val="28"/>
          <w:szCs w:val="28"/>
        </w:rPr>
        <w:t>включают в се</w:t>
      </w:r>
      <w:r w:rsidR="00574E06" w:rsidRPr="0068271C">
        <w:rPr>
          <w:rFonts w:ascii="Times New Roman" w:eastAsia="MS Mincho" w:hAnsi="Times New Roman" w:cs="Times New Roman"/>
          <w:sz w:val="28"/>
          <w:szCs w:val="28"/>
        </w:rPr>
        <w:t>бя материал, выходящий за рамки программы школьного курса.</w:t>
      </w:r>
    </w:p>
    <w:p w:rsidR="00574E06" w:rsidRPr="000807A1" w:rsidRDefault="00D23F7B" w:rsidP="00574E06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5.2</w:t>
      </w:r>
      <w:r w:rsidR="00574E06" w:rsidRPr="000807A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574E06" w:rsidRPr="000807A1">
        <w:rPr>
          <w:rFonts w:ascii="Times New Roman" w:hAnsi="Times New Roman" w:cs="Times New Roman"/>
          <w:sz w:val="28"/>
          <w:szCs w:val="28"/>
        </w:rPr>
        <w:t>Вопросы в</w:t>
      </w:r>
      <w:r>
        <w:rPr>
          <w:rFonts w:ascii="Times New Roman" w:hAnsi="Times New Roman" w:cs="Times New Roman"/>
          <w:sz w:val="28"/>
          <w:szCs w:val="28"/>
        </w:rPr>
        <w:t>сех этапов игры</w:t>
      </w:r>
      <w:r w:rsidR="00574E06" w:rsidRPr="000807A1">
        <w:rPr>
          <w:rFonts w:ascii="Times New Roman" w:hAnsi="Times New Roman" w:cs="Times New Roman"/>
          <w:sz w:val="28"/>
          <w:szCs w:val="28"/>
        </w:rPr>
        <w:t xml:space="preserve"> разрабатывает Жюри. </w:t>
      </w:r>
    </w:p>
    <w:p w:rsidR="00574E06" w:rsidRPr="00DA4A6F" w:rsidRDefault="00574E06" w:rsidP="00574E06">
      <w:pPr>
        <w:pStyle w:val="a7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807A1">
        <w:rPr>
          <w:rFonts w:ascii="Times New Roman" w:eastAsia="MS Mincho" w:hAnsi="Times New Roman" w:cs="Times New Roman"/>
          <w:sz w:val="28"/>
          <w:szCs w:val="28"/>
        </w:rPr>
        <w:t>5.</w:t>
      </w:r>
      <w:r w:rsidR="00227781">
        <w:rPr>
          <w:rFonts w:ascii="Times New Roman" w:eastAsia="MS Mincho" w:hAnsi="Times New Roman" w:cs="Times New Roman"/>
          <w:sz w:val="28"/>
          <w:szCs w:val="28"/>
        </w:rPr>
        <w:t>3</w:t>
      </w:r>
      <w:r w:rsidRPr="000807A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27781">
        <w:rPr>
          <w:rFonts w:ascii="Times New Roman" w:eastAsia="MS Mincho" w:hAnsi="Times New Roman" w:cs="Times New Roman"/>
          <w:sz w:val="28"/>
          <w:szCs w:val="28"/>
        </w:rPr>
        <w:t xml:space="preserve">Игра </w:t>
      </w:r>
      <w:r w:rsidRPr="00DA4A6F">
        <w:rPr>
          <w:rFonts w:ascii="Times New Roman" w:eastAsia="MS Mincho" w:hAnsi="Times New Roman" w:cs="Times New Roman"/>
          <w:sz w:val="28"/>
          <w:szCs w:val="28"/>
        </w:rPr>
        <w:t xml:space="preserve"> проводится в очной форме. </w:t>
      </w:r>
      <w:r w:rsidR="0022778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DA4A6F">
        <w:rPr>
          <w:rFonts w:ascii="Times New Roman" w:hAnsi="Times New Roman" w:cs="Times New Roman"/>
          <w:sz w:val="28"/>
          <w:szCs w:val="28"/>
        </w:rPr>
        <w:t>будут заданы всем участникам одновременно после регистрации в день проведения.</w:t>
      </w:r>
    </w:p>
    <w:p w:rsidR="00574E06" w:rsidRPr="00DA4A6F" w:rsidRDefault="00574E06" w:rsidP="00574E06">
      <w:pPr>
        <w:pStyle w:val="a7"/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</w:rPr>
      </w:pPr>
    </w:p>
    <w:p w:rsidR="00574E06" w:rsidRPr="00DA4A6F" w:rsidRDefault="00574E06" w:rsidP="00574E06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A4A6F">
        <w:rPr>
          <w:rFonts w:ascii="Times New Roman" w:eastAsia="MS Mincho" w:hAnsi="Times New Roman" w:cs="Times New Roman"/>
          <w:b/>
          <w:sz w:val="28"/>
          <w:szCs w:val="28"/>
        </w:rPr>
        <w:t>Подведение итогов и награждение</w:t>
      </w:r>
    </w:p>
    <w:p w:rsidR="00574E06" w:rsidRPr="00DA4A6F" w:rsidRDefault="000E3764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6.1. Итоги игры </w:t>
      </w:r>
      <w:r w:rsidR="00574E06" w:rsidRPr="00DA4A6F">
        <w:rPr>
          <w:rFonts w:ascii="Times New Roman" w:eastAsia="MS Mincho" w:hAnsi="Times New Roman" w:cs="Times New Roman"/>
          <w:sz w:val="28"/>
          <w:szCs w:val="28"/>
        </w:rPr>
        <w:t xml:space="preserve"> подводятся на каждом из его этапов.</w:t>
      </w:r>
    </w:p>
    <w:p w:rsidR="00574E06" w:rsidRPr="00DA4A6F" w:rsidRDefault="00574E06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A6F">
        <w:rPr>
          <w:rFonts w:ascii="Times New Roman" w:hAnsi="Times New Roman" w:cs="Times New Roman"/>
          <w:sz w:val="28"/>
          <w:szCs w:val="28"/>
        </w:rPr>
        <w:t xml:space="preserve">6.2. Победителем </w:t>
      </w:r>
      <w:r w:rsidRPr="00DA4A6F">
        <w:rPr>
          <w:rFonts w:ascii="Times New Roman" w:eastAsia="MS Mincho" w:hAnsi="Times New Roman" w:cs="Times New Roman"/>
          <w:sz w:val="28"/>
          <w:szCs w:val="28"/>
        </w:rPr>
        <w:t xml:space="preserve">этапа </w:t>
      </w:r>
      <w:r w:rsidRPr="00DA4A6F">
        <w:rPr>
          <w:rFonts w:ascii="Times New Roman" w:hAnsi="Times New Roman" w:cs="Times New Roman"/>
          <w:sz w:val="28"/>
          <w:szCs w:val="28"/>
        </w:rPr>
        <w:t xml:space="preserve">становится команда, набравшая наибольшее количество правильных ответов на все вопросы </w:t>
      </w:r>
      <w:r w:rsidRPr="00DA4A6F">
        <w:rPr>
          <w:rFonts w:ascii="Times New Roman" w:eastAsia="MS Mincho" w:hAnsi="Times New Roman" w:cs="Times New Roman"/>
          <w:sz w:val="28"/>
          <w:szCs w:val="28"/>
        </w:rPr>
        <w:t>этапа с учетом рассмотренных апелляций</w:t>
      </w:r>
      <w:r w:rsidRPr="00DA4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E06" w:rsidRPr="00DA4A6F" w:rsidRDefault="00D23F7B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6.3</w:t>
      </w:r>
      <w:r w:rsidR="00574E06" w:rsidRPr="00DA4A6F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Итоги игры</w:t>
      </w:r>
      <w:r w:rsidR="00574E06" w:rsidRPr="00DA4A6F">
        <w:rPr>
          <w:rFonts w:ascii="Times New Roman" w:eastAsia="MS Mincho" w:hAnsi="Times New Roman" w:cs="Times New Roman"/>
          <w:sz w:val="28"/>
          <w:szCs w:val="28"/>
        </w:rPr>
        <w:t xml:space="preserve"> подводятся Оргкомитетом и объявляются в день его проведения.</w:t>
      </w:r>
    </w:p>
    <w:p w:rsidR="00574E06" w:rsidRPr="00DA4A6F" w:rsidRDefault="00574E06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4A6F">
        <w:rPr>
          <w:rFonts w:ascii="Times New Roman" w:eastAsia="MS Mincho" w:hAnsi="Times New Roman" w:cs="Times New Roman"/>
          <w:sz w:val="28"/>
          <w:szCs w:val="28"/>
        </w:rPr>
        <w:t>6.5. Команды, занявшие 1, 2,</w:t>
      </w:r>
      <w:r w:rsidR="00D23F7B">
        <w:rPr>
          <w:rFonts w:ascii="Times New Roman" w:eastAsia="MS Mincho" w:hAnsi="Times New Roman" w:cs="Times New Roman"/>
          <w:sz w:val="28"/>
          <w:szCs w:val="28"/>
        </w:rPr>
        <w:t xml:space="preserve"> 3 места</w:t>
      </w:r>
      <w:r w:rsidRPr="00DA4A6F">
        <w:rPr>
          <w:rFonts w:ascii="Times New Roman" w:eastAsia="MS Mincho" w:hAnsi="Times New Roman" w:cs="Times New Roman"/>
          <w:sz w:val="28"/>
          <w:szCs w:val="28"/>
        </w:rPr>
        <w:t xml:space="preserve">, награждаются дипломами и призами. </w:t>
      </w:r>
    </w:p>
    <w:p w:rsidR="00574E06" w:rsidRPr="000807A1" w:rsidRDefault="00574E06" w:rsidP="00574E06">
      <w:pPr>
        <w:pStyle w:val="a7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807A1">
        <w:rPr>
          <w:rFonts w:ascii="Times New Roman" w:eastAsia="MS Mincho" w:hAnsi="Times New Roman" w:cs="Times New Roman"/>
          <w:sz w:val="28"/>
          <w:szCs w:val="28"/>
        </w:rPr>
        <w:t xml:space="preserve">6.6. </w:t>
      </w:r>
      <w:r w:rsidR="00D23F7B">
        <w:rPr>
          <w:rFonts w:ascii="Times New Roman" w:eastAsia="MS Mincho" w:hAnsi="Times New Roman" w:cs="Times New Roman"/>
          <w:sz w:val="28"/>
          <w:szCs w:val="28"/>
        </w:rPr>
        <w:t>Команды, принимавшие участие</w:t>
      </w:r>
      <w:r w:rsidRPr="000807A1">
        <w:rPr>
          <w:rFonts w:ascii="Times New Roman" w:eastAsia="MS Mincho" w:hAnsi="Times New Roman" w:cs="Times New Roman"/>
          <w:sz w:val="28"/>
          <w:szCs w:val="28"/>
        </w:rPr>
        <w:t>, получают сертификаты.</w:t>
      </w:r>
    </w:p>
    <w:p w:rsidR="00574E06" w:rsidRPr="000807A1" w:rsidRDefault="00574E06" w:rsidP="00574E06">
      <w:pPr>
        <w:pStyle w:val="a5"/>
        <w:tabs>
          <w:tab w:val="left" w:pos="1134"/>
        </w:tabs>
        <w:ind w:firstLine="567"/>
        <w:jc w:val="both"/>
        <w:rPr>
          <w:sz w:val="20"/>
        </w:rPr>
      </w:pPr>
    </w:p>
    <w:p w:rsidR="00574E06" w:rsidRPr="00574E06" w:rsidRDefault="00574E06" w:rsidP="00574E06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E06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574E06" w:rsidRPr="00574E06" w:rsidRDefault="00574E06" w:rsidP="00F47D66">
      <w:pPr>
        <w:pStyle w:val="a5"/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E06">
        <w:rPr>
          <w:rFonts w:ascii="Times New Roman" w:hAnsi="Times New Roman" w:cs="Times New Roman"/>
          <w:sz w:val="28"/>
          <w:szCs w:val="28"/>
        </w:rPr>
        <w:t>7.1.</w:t>
      </w:r>
      <w:r w:rsidR="00D23F7B" w:rsidRPr="00D23F7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23F7B" w:rsidRPr="00F54F95">
        <w:rPr>
          <w:rFonts w:ascii="Times New Roman" w:eastAsia="MS Mincho" w:hAnsi="Times New Roman" w:cs="Times New Roman"/>
          <w:sz w:val="28"/>
          <w:szCs w:val="28"/>
        </w:rPr>
        <w:t>МБОУ «Ильинская средняя общеобразовательная школа №1»</w:t>
      </w:r>
      <w:r w:rsidRPr="00574E06">
        <w:rPr>
          <w:rFonts w:ascii="Times New Roman" w:hAnsi="Times New Roman" w:cs="Times New Roman"/>
          <w:sz w:val="28"/>
          <w:szCs w:val="28"/>
        </w:rPr>
        <w:t xml:space="preserve"> финансирует расходы по организации </w:t>
      </w:r>
      <w:r w:rsidR="00D23F7B" w:rsidRPr="00D23F7B">
        <w:rPr>
          <w:rFonts w:ascii="Times New Roman" w:hAnsi="Times New Roman" w:cs="Times New Roman"/>
          <w:sz w:val="28"/>
          <w:szCs w:val="28"/>
        </w:rPr>
        <w:t>игры</w:t>
      </w:r>
      <w:r w:rsidR="000E376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74E06">
        <w:rPr>
          <w:rFonts w:ascii="Times New Roman" w:hAnsi="Times New Roman" w:cs="Times New Roman"/>
          <w:sz w:val="28"/>
          <w:szCs w:val="28"/>
        </w:rPr>
        <w:t xml:space="preserve"> приобретения дипломов и призов для награждения победителей и призеров, сертификатов участников, расходных материалов. </w:t>
      </w:r>
    </w:p>
    <w:p w:rsidR="000569E5" w:rsidRPr="000569E5" w:rsidRDefault="000569E5" w:rsidP="000569E5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569E5">
        <w:rPr>
          <w:rFonts w:ascii="Times New Roman" w:hAnsi="Times New Roman" w:cs="Times New Roman"/>
          <w:sz w:val="28"/>
          <w:szCs w:val="28"/>
        </w:rPr>
        <w:t>2</w:t>
      </w:r>
      <w:r w:rsidR="00574E06" w:rsidRPr="00574E06">
        <w:rPr>
          <w:rFonts w:ascii="Times New Roman" w:hAnsi="Times New Roman" w:cs="Times New Roman"/>
          <w:sz w:val="28"/>
          <w:szCs w:val="28"/>
        </w:rPr>
        <w:t>. Расходы по оплате проезда</w:t>
      </w:r>
      <w:r w:rsidR="00D23F7B">
        <w:rPr>
          <w:rFonts w:ascii="Times New Roman" w:hAnsi="Times New Roman" w:cs="Times New Roman"/>
          <w:sz w:val="28"/>
          <w:szCs w:val="28"/>
        </w:rPr>
        <w:t xml:space="preserve"> 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 и питания участников и руководителей</w:t>
      </w:r>
      <w:r w:rsidR="00D23F7B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 н</w:t>
      </w:r>
      <w:r w:rsidR="00D23F7B">
        <w:rPr>
          <w:rFonts w:ascii="Times New Roman" w:hAnsi="Times New Roman" w:cs="Times New Roman"/>
          <w:sz w:val="28"/>
          <w:szCs w:val="28"/>
        </w:rPr>
        <w:t>есут направляющие организации</w:t>
      </w:r>
      <w:proofErr w:type="gramStart"/>
      <w:r w:rsidR="00D23F7B">
        <w:rPr>
          <w:rFonts w:ascii="Times New Roman" w:hAnsi="Times New Roman" w:cs="Times New Roman"/>
          <w:sz w:val="28"/>
          <w:szCs w:val="28"/>
        </w:rPr>
        <w:t xml:space="preserve"> </w:t>
      </w:r>
      <w:r w:rsidR="00574E06" w:rsidRPr="00574E0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574E06" w:rsidRPr="00574E06" w:rsidRDefault="00574E06" w:rsidP="00574E06">
      <w:pPr>
        <w:pStyle w:val="21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06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574E06" w:rsidRPr="00574E06" w:rsidRDefault="00574E06" w:rsidP="000569E5">
      <w:pPr>
        <w:pStyle w:val="21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</w:rPr>
      </w:pPr>
      <w:r w:rsidRPr="00574E06">
        <w:rPr>
          <w:rFonts w:ascii="Times New Roman" w:hAnsi="Times New Roman" w:cs="Times New Roman"/>
          <w:sz w:val="28"/>
          <w:szCs w:val="28"/>
        </w:rPr>
        <w:t>8.1. Заявки о представительстве в территории (ра</w:t>
      </w:r>
      <w:r w:rsidR="000569E5">
        <w:rPr>
          <w:rFonts w:ascii="Times New Roman" w:hAnsi="Times New Roman" w:cs="Times New Roman"/>
          <w:sz w:val="28"/>
          <w:szCs w:val="28"/>
        </w:rPr>
        <w:t>йоне</w:t>
      </w:r>
      <w:r w:rsidRPr="00574E06">
        <w:rPr>
          <w:rFonts w:ascii="Times New Roman" w:hAnsi="Times New Roman" w:cs="Times New Roman"/>
          <w:sz w:val="28"/>
          <w:szCs w:val="28"/>
        </w:rPr>
        <w:t>)</w:t>
      </w:r>
      <w:r w:rsidRPr="00574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9E5">
        <w:rPr>
          <w:rFonts w:ascii="Times New Roman" w:hAnsi="Times New Roman" w:cs="Times New Roman"/>
          <w:sz w:val="28"/>
          <w:szCs w:val="28"/>
        </w:rPr>
        <w:t>от кандидатов</w:t>
      </w:r>
      <w:r w:rsidRPr="00574E06">
        <w:rPr>
          <w:rFonts w:ascii="Times New Roman" w:hAnsi="Times New Roman" w:cs="Times New Roman"/>
          <w:sz w:val="28"/>
          <w:szCs w:val="28"/>
        </w:rPr>
        <w:t>, принимаются Оргкомитетом</w:t>
      </w:r>
      <w:r w:rsidRPr="00574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E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</w:t>
      </w:r>
      <w:r w:rsidR="00F47D66">
        <w:rPr>
          <w:rFonts w:ascii="Times New Roman" w:hAnsi="Times New Roman" w:cs="Times New Roman"/>
          <w:bCs/>
          <w:sz w:val="28"/>
          <w:szCs w:val="28"/>
          <w:u w:val="single"/>
        </w:rPr>
        <w:t>10</w:t>
      </w:r>
      <w:r w:rsidR="000569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47D66">
        <w:rPr>
          <w:rFonts w:ascii="Times New Roman" w:hAnsi="Times New Roman" w:cs="Times New Roman"/>
          <w:bCs/>
          <w:sz w:val="28"/>
          <w:szCs w:val="28"/>
          <w:u w:val="single"/>
        </w:rPr>
        <w:t>апреля</w:t>
      </w:r>
      <w:r w:rsidRPr="00574E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569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2016</w:t>
      </w:r>
      <w:r w:rsidRPr="00574E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Pr="00574E06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0569E5" w:rsidRPr="0053163C">
          <w:rPr>
            <w:rStyle w:val="ac"/>
            <w:rFonts w:ascii="Times New Roman" w:hAnsi="Times New Roman"/>
            <w:sz w:val="28"/>
            <w:szCs w:val="28"/>
            <w:lang w:val="en-US"/>
          </w:rPr>
          <w:t>olya</w:t>
        </w:r>
        <w:r w:rsidR="000569E5" w:rsidRPr="0053163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="000569E5" w:rsidRPr="0053163C">
          <w:rPr>
            <w:rStyle w:val="ac"/>
            <w:rFonts w:ascii="Times New Roman" w:hAnsi="Times New Roman"/>
            <w:sz w:val="28"/>
            <w:szCs w:val="28"/>
            <w:lang w:val="en-US"/>
          </w:rPr>
          <w:t>shavrina</w:t>
        </w:r>
        <w:r w:rsidR="000569E5" w:rsidRPr="0053163C">
          <w:rPr>
            <w:rStyle w:val="ac"/>
            <w:rFonts w:ascii="Times New Roman" w:hAnsi="Times New Roman"/>
            <w:sz w:val="28"/>
            <w:szCs w:val="28"/>
          </w:rPr>
          <w:t xml:space="preserve"> 2014@</w:t>
        </w:r>
        <w:r w:rsidR="000569E5" w:rsidRPr="0053163C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="000569E5" w:rsidRPr="0053163C">
          <w:rPr>
            <w:rStyle w:val="ac"/>
            <w:rFonts w:ascii="Times New Roman" w:hAnsi="Times New Roman"/>
            <w:sz w:val="28"/>
            <w:szCs w:val="28"/>
          </w:rPr>
          <w:t>.</w:t>
        </w:r>
        <w:r w:rsidR="000569E5" w:rsidRPr="0053163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74E06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83395A" w:rsidRDefault="0083395A" w:rsidP="00574E06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</w:p>
    <w:p w:rsidR="00574E06" w:rsidRPr="00574E06" w:rsidRDefault="00574E06" w:rsidP="00574E06">
      <w:pPr>
        <w:pStyle w:val="af3"/>
        <w:numPr>
          <w:ilvl w:val="0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4E06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="00B25880">
        <w:rPr>
          <w:rFonts w:ascii="Times New Roman" w:hAnsi="Times New Roman"/>
          <w:b/>
          <w:sz w:val="28"/>
          <w:szCs w:val="28"/>
        </w:rPr>
        <w:t xml:space="preserve"> </w:t>
      </w:r>
    </w:p>
    <w:p w:rsidR="00574E06" w:rsidRPr="00574E06" w:rsidRDefault="00B25880" w:rsidP="00F47D6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9.1. </w:t>
      </w:r>
      <w:r w:rsidRPr="00F47D6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/>
          <w:bCs/>
          <w:sz w:val="28"/>
          <w:szCs w:val="28"/>
        </w:rPr>
        <w:t xml:space="preserve"> участников</w:t>
      </w:r>
      <w:r w:rsidR="00574E06" w:rsidRPr="00574E06">
        <w:rPr>
          <w:rFonts w:ascii="Times New Roman" w:hAnsi="Times New Roman" w:cs="Times New Roman"/>
          <w:bCs/>
          <w:sz w:val="28"/>
          <w:szCs w:val="28"/>
        </w:rPr>
        <w:t xml:space="preserve"> состоится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 </w:t>
      </w:r>
      <w:r w:rsidR="00F47D6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E376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D66">
        <w:rPr>
          <w:rFonts w:ascii="Times New Roman" w:hAnsi="Times New Roman"/>
          <w:sz w:val="28"/>
          <w:szCs w:val="28"/>
          <w:u w:val="single"/>
        </w:rPr>
        <w:t>апреля</w:t>
      </w:r>
      <w:r w:rsidR="00574E06" w:rsidRPr="00574E06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B25880">
        <w:rPr>
          <w:rFonts w:ascii="Times New Roman" w:hAnsi="Times New Roman" w:cs="Times New Roman"/>
          <w:sz w:val="28"/>
          <w:szCs w:val="28"/>
        </w:rPr>
        <w:t xml:space="preserve"> </w:t>
      </w:r>
      <w:r w:rsidRPr="00F54F95">
        <w:rPr>
          <w:rFonts w:ascii="Times New Roman" w:hAnsi="Times New Roman" w:cs="Times New Roman"/>
          <w:sz w:val="28"/>
          <w:szCs w:val="28"/>
        </w:rPr>
        <w:t xml:space="preserve">п. Ильинский, ул. Чкалова 17, </w:t>
      </w:r>
      <w:r w:rsidRPr="00F54F95">
        <w:rPr>
          <w:rFonts w:ascii="Times New Roman" w:eastAsia="MS Mincho" w:hAnsi="Times New Roman" w:cs="Times New Roman"/>
          <w:sz w:val="28"/>
          <w:szCs w:val="28"/>
        </w:rPr>
        <w:t>МБОУ «Ильинская средняя общеобразовательная школа №1»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4E06" w:rsidRPr="00574E06" w:rsidRDefault="00574E06" w:rsidP="00F47D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06">
        <w:rPr>
          <w:rFonts w:ascii="Times New Roman" w:hAnsi="Times New Roman" w:cs="Times New Roman"/>
          <w:sz w:val="28"/>
          <w:szCs w:val="28"/>
        </w:rPr>
        <w:t xml:space="preserve">9.2. Документы для представления при регистрации участников финального </w:t>
      </w:r>
      <w:r w:rsidR="000E3764">
        <w:rPr>
          <w:rFonts w:ascii="Times New Roman" w:hAnsi="Times New Roman" w:cs="Times New Roman"/>
          <w:sz w:val="28"/>
          <w:szCs w:val="28"/>
        </w:rPr>
        <w:t>этапа игры</w:t>
      </w:r>
      <w:r w:rsidRPr="00574E06">
        <w:rPr>
          <w:rFonts w:ascii="Times New Roman" w:hAnsi="Times New Roman" w:cs="Times New Roman"/>
          <w:sz w:val="28"/>
          <w:szCs w:val="28"/>
        </w:rPr>
        <w:t>:</w:t>
      </w:r>
    </w:p>
    <w:p w:rsidR="00574E06" w:rsidRPr="00574E06" w:rsidRDefault="00B25880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574E06" w:rsidRPr="00574E06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574E06" w:rsidRPr="00F47D66">
        <w:rPr>
          <w:rFonts w:ascii="Times New Roman" w:hAnsi="Times New Roman" w:cs="Times New Roman"/>
          <w:sz w:val="28"/>
          <w:szCs w:val="28"/>
        </w:rPr>
        <w:t>руководителем направляющей организации</w:t>
      </w:r>
      <w:r w:rsidR="00574E06" w:rsidRPr="00574E06">
        <w:rPr>
          <w:rFonts w:ascii="Times New Roman" w:hAnsi="Times New Roman" w:cs="Times New Roman"/>
          <w:sz w:val="28"/>
          <w:szCs w:val="28"/>
        </w:rPr>
        <w:t>;</w:t>
      </w:r>
    </w:p>
    <w:p w:rsidR="00574E06" w:rsidRPr="00574E06" w:rsidRDefault="00574E06" w:rsidP="00F47D66">
      <w:pPr>
        <w:pStyle w:val="a7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E06">
        <w:rPr>
          <w:rFonts w:ascii="Times New Roman" w:hAnsi="Times New Roman" w:cs="Times New Roman"/>
          <w:sz w:val="28"/>
          <w:szCs w:val="28"/>
        </w:rPr>
        <w:t>заверенная</w:t>
      </w:r>
      <w:r w:rsidRPr="00574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E06">
        <w:rPr>
          <w:rFonts w:ascii="Times New Roman" w:hAnsi="Times New Roman" w:cs="Times New Roman"/>
          <w:sz w:val="28"/>
          <w:szCs w:val="28"/>
        </w:rPr>
        <w:t>копия приказа направляющей организации о назначении руководителя команды, ответственного за жизнь и здоровье обучающихся, и списком участников;</w:t>
      </w:r>
    </w:p>
    <w:p w:rsidR="00574E06" w:rsidRPr="00574E06" w:rsidRDefault="00B25880" w:rsidP="00F47D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47D66">
        <w:rPr>
          <w:rFonts w:ascii="Times New Roman" w:hAnsi="Times New Roman"/>
          <w:sz w:val="28"/>
          <w:szCs w:val="28"/>
        </w:rPr>
        <w:t>9.3</w:t>
      </w:r>
      <w:r w:rsidR="00574E06" w:rsidRPr="00F47D66">
        <w:rPr>
          <w:rFonts w:ascii="Times New Roman" w:hAnsi="Times New Roman"/>
          <w:sz w:val="28"/>
          <w:szCs w:val="28"/>
        </w:rPr>
        <w:t>. Всем участникам и руководителям команд необходимо иметь сменную обувь.</w:t>
      </w:r>
    </w:p>
    <w:p w:rsidR="00574E06" w:rsidRPr="00027BF8" w:rsidRDefault="00574E06" w:rsidP="00574E06">
      <w:pPr>
        <w:pStyle w:val="af3"/>
        <w:rPr>
          <w:b/>
          <w:sz w:val="28"/>
          <w:szCs w:val="28"/>
        </w:rPr>
      </w:pPr>
      <w:r w:rsidRPr="00574E06">
        <w:rPr>
          <w:rFonts w:ascii="Times New Roman" w:hAnsi="Times New Roman"/>
          <w:sz w:val="28"/>
          <w:szCs w:val="28"/>
        </w:rPr>
        <w:br w:type="page"/>
      </w:r>
    </w:p>
    <w:p w:rsidR="00574E06" w:rsidRPr="00574E06" w:rsidRDefault="00574E06" w:rsidP="00574E0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74E06" w:rsidRDefault="00574E06" w:rsidP="00574E0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3331">
        <w:rPr>
          <w:rFonts w:ascii="Times New Roman" w:hAnsi="Times New Roman"/>
          <w:b/>
          <w:sz w:val="28"/>
          <w:szCs w:val="28"/>
        </w:rPr>
        <w:t>Регламент</w:t>
      </w:r>
    </w:p>
    <w:p w:rsidR="00227781" w:rsidRDefault="00227781" w:rsidP="00227781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районной географической карусели по игре </w:t>
      </w:r>
      <w:r w:rsidRPr="000E019D">
        <w:rPr>
          <w:rFonts w:ascii="Times New Roman" w:eastAsia="MS Mincho" w:hAnsi="Times New Roman" w:cs="Times New Roman"/>
          <w:b/>
          <w:bCs/>
          <w:sz w:val="28"/>
          <w:szCs w:val="28"/>
        </w:rPr>
        <w:t>«Что? Где? Когда?»</w:t>
      </w:r>
    </w:p>
    <w:p w:rsidR="00574E06" w:rsidRPr="000E019D" w:rsidRDefault="00227781" w:rsidP="00227781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среди обучающихся 7-8 классов</w:t>
      </w:r>
    </w:p>
    <w:p w:rsidR="00574E06" w:rsidRPr="00811563" w:rsidRDefault="00574E06" w:rsidP="00574E06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11563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574E06" w:rsidRPr="00227781" w:rsidRDefault="00227781" w:rsidP="00574E0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>Игра</w:t>
      </w:r>
      <w:r w:rsidR="00574E06" w:rsidRPr="00227781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правилами игры «Что? Где? Когда?» и Кодексом спортивного варианта игры «Что? Где? Когда?» (ссылка в Интернете: </w:t>
      </w:r>
      <w:hyperlink r:id="rId7" w:history="1">
        <w:r w:rsidR="00574E06" w:rsidRPr="00227781">
          <w:rPr>
            <w:rStyle w:val="ac"/>
            <w:rFonts w:ascii="Times New Roman" w:hAnsi="Times New Roman"/>
            <w:sz w:val="28"/>
            <w:szCs w:val="28"/>
          </w:rPr>
          <w:t>http://mak-chgk.ru/rules/codex/</w:t>
        </w:r>
      </w:hyperlink>
      <w:r w:rsidR="00574E06" w:rsidRPr="00227781">
        <w:rPr>
          <w:rFonts w:ascii="Times New Roman" w:hAnsi="Times New Roman" w:cs="Times New Roman"/>
          <w:sz w:val="28"/>
          <w:szCs w:val="28"/>
        </w:rPr>
        <w:t>).</w:t>
      </w:r>
    </w:p>
    <w:p w:rsidR="00574E06" w:rsidRPr="00227781" w:rsidRDefault="00456BE9" w:rsidP="00574E0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 </w:t>
      </w:r>
      <w:r w:rsidR="00574E06" w:rsidRPr="00227781">
        <w:rPr>
          <w:rFonts w:ascii="Times New Roman" w:hAnsi="Times New Roman" w:cs="Times New Roman"/>
          <w:sz w:val="28"/>
          <w:szCs w:val="28"/>
        </w:rPr>
        <w:t>обязаны:</w:t>
      </w:r>
    </w:p>
    <w:p w:rsidR="00574E06" w:rsidRPr="00F47D66" w:rsidRDefault="00574E06" w:rsidP="00F47D66">
      <w:pPr>
        <w:pStyle w:val="af4"/>
        <w:numPr>
          <w:ilvl w:val="0"/>
          <w:numId w:val="39"/>
        </w:numPr>
        <w:tabs>
          <w:tab w:val="left" w:pos="284"/>
          <w:tab w:val="left" w:pos="851"/>
        </w:tabs>
        <w:ind w:left="284" w:hanging="284"/>
        <w:jc w:val="both"/>
        <w:rPr>
          <w:rFonts w:cs="Times New Roman"/>
          <w:szCs w:val="28"/>
        </w:rPr>
      </w:pPr>
      <w:r w:rsidRPr="00F47D66">
        <w:rPr>
          <w:rFonts w:cs="Times New Roman"/>
          <w:szCs w:val="28"/>
        </w:rPr>
        <w:t>со</w:t>
      </w:r>
      <w:r w:rsidR="00456BE9" w:rsidRPr="00F47D66">
        <w:rPr>
          <w:rFonts w:cs="Times New Roman"/>
          <w:szCs w:val="28"/>
        </w:rPr>
        <w:t>блюдать все требования данного р</w:t>
      </w:r>
      <w:r w:rsidRPr="00F47D66">
        <w:rPr>
          <w:rFonts w:cs="Times New Roman"/>
          <w:szCs w:val="28"/>
        </w:rPr>
        <w:t>егламента;</w:t>
      </w:r>
    </w:p>
    <w:p w:rsidR="00574E06" w:rsidRPr="00227781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227781">
        <w:rPr>
          <w:rFonts w:ascii="Times New Roman" w:hAnsi="Times New Roman"/>
          <w:spacing w:val="0"/>
          <w:sz w:val="28"/>
          <w:szCs w:val="28"/>
          <w:lang w:val="ru-RU"/>
        </w:rPr>
        <w:t>избегать оскорбительных для своих коллег публичных высказываний;</w:t>
      </w:r>
    </w:p>
    <w:p w:rsidR="00574E06" w:rsidRPr="00227781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227781">
        <w:rPr>
          <w:rFonts w:ascii="Times New Roman" w:hAnsi="Times New Roman"/>
          <w:spacing w:val="0"/>
          <w:sz w:val="28"/>
          <w:szCs w:val="28"/>
          <w:lang w:val="ru-RU"/>
        </w:rPr>
        <w:t>воздерживаться от бездоказательных обвинений в нечестной игре других участников;</w:t>
      </w:r>
    </w:p>
    <w:p w:rsidR="00574E06" w:rsidRPr="00227781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227781">
        <w:rPr>
          <w:rFonts w:ascii="Times New Roman" w:hAnsi="Times New Roman"/>
          <w:spacing w:val="0"/>
          <w:sz w:val="28"/>
          <w:szCs w:val="28"/>
          <w:lang w:val="ru-RU"/>
        </w:rPr>
        <w:t>не допускать по отношению к другим участникам действий, провоцирующих их на нарушение правил или этических норм.</w:t>
      </w:r>
    </w:p>
    <w:p w:rsidR="00574E06" w:rsidRPr="00227781" w:rsidRDefault="000E3764" w:rsidP="00574E0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участников и</w:t>
      </w:r>
      <w:r w:rsidR="00227781">
        <w:rPr>
          <w:rFonts w:ascii="Times New Roman" w:hAnsi="Times New Roman" w:cs="Times New Roman"/>
          <w:sz w:val="28"/>
          <w:szCs w:val="28"/>
        </w:rPr>
        <w:t xml:space="preserve">гры </w:t>
      </w:r>
      <w:r w:rsidR="00574E06" w:rsidRPr="00227781">
        <w:rPr>
          <w:rFonts w:ascii="Times New Roman" w:hAnsi="Times New Roman" w:cs="Times New Roman"/>
          <w:sz w:val="28"/>
          <w:szCs w:val="28"/>
        </w:rPr>
        <w:t xml:space="preserve"> с Жюри осуществляется только в письменной форме (в виде подачи бланков сверки и апелляций). Участники могут подходить к месту работы Жюри только по его вызову.</w:t>
      </w:r>
    </w:p>
    <w:p w:rsidR="00574E06" w:rsidRPr="00227781" w:rsidRDefault="00574E06" w:rsidP="00574E0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 xml:space="preserve"> Жюри обязано: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своевременно и точно производить разбор ответов, аргументировано разъяснять участникам и их руководителям принятые решения по зачету или незачету ответов;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своевременно</w:t>
      </w:r>
      <w:r w:rsidRPr="00F47D66">
        <w:rPr>
          <w:rFonts w:ascii="Times New Roman" w:hAnsi="Times New Roman"/>
          <w:sz w:val="28"/>
          <w:szCs w:val="28"/>
          <w:lang w:val="ru-RU"/>
        </w:rPr>
        <w:t xml:space="preserve"> производить сверки и объявление результатов.</w:t>
      </w:r>
    </w:p>
    <w:p w:rsidR="00574E06" w:rsidRPr="00227781" w:rsidRDefault="00574E06" w:rsidP="0022778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 xml:space="preserve"> Все спорные моменты, не оговоренные данным Регламентом и Правилами игр, рассматриваются Оргкомитетом. Решение Оргкомитета имеет обязательную силу и обжалованию не подлежит.</w:t>
      </w:r>
    </w:p>
    <w:p w:rsidR="00574E06" w:rsidRPr="00D25156" w:rsidRDefault="00227781" w:rsidP="00574E06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Система проведения </w:t>
      </w:r>
    </w:p>
    <w:p w:rsidR="00574E06" w:rsidRPr="00D25156" w:rsidRDefault="00574E06" w:rsidP="00227781">
      <w:pPr>
        <w:tabs>
          <w:tab w:val="left" w:pos="1134"/>
        </w:tabs>
        <w:spacing w:after="0" w:line="240" w:lineRule="auto"/>
        <w:ind w:left="567"/>
        <w:jc w:val="both"/>
        <w:rPr>
          <w:rFonts w:eastAsia="MS Mincho"/>
          <w:sz w:val="28"/>
          <w:szCs w:val="28"/>
        </w:rPr>
      </w:pPr>
    </w:p>
    <w:p w:rsidR="00574E06" w:rsidRPr="00227781" w:rsidRDefault="00227781" w:rsidP="00574E0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>Игра</w:t>
      </w:r>
      <w:r w:rsidR="00574E06" w:rsidRPr="00227781">
        <w:rPr>
          <w:rFonts w:ascii="Times New Roman" w:eastAsia="MS Mincho" w:hAnsi="Times New Roman" w:cs="Times New Roman"/>
          <w:sz w:val="28"/>
          <w:szCs w:val="28"/>
        </w:rPr>
        <w:t xml:space="preserve"> проводится в очной форме и</w:t>
      </w:r>
      <w:r w:rsidRPr="00227781">
        <w:rPr>
          <w:rFonts w:ascii="Times New Roman" w:hAnsi="Times New Roman" w:cs="Times New Roman"/>
          <w:sz w:val="28"/>
          <w:szCs w:val="28"/>
        </w:rPr>
        <w:t xml:space="preserve"> состоит из 3 туров по 6</w:t>
      </w:r>
      <w:r w:rsidR="00574E06" w:rsidRPr="00227781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74E06" w:rsidRPr="00227781" w:rsidRDefault="00574E06" w:rsidP="00574E0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227781">
        <w:rPr>
          <w:rFonts w:ascii="Times New Roman" w:eastAsia="MS Mincho" w:hAnsi="Times New Roman" w:cs="Times New Roman"/>
          <w:sz w:val="28"/>
          <w:szCs w:val="28"/>
        </w:rPr>
        <w:t xml:space="preserve">этапа </w:t>
      </w:r>
      <w:r w:rsidRPr="00227781">
        <w:rPr>
          <w:rFonts w:ascii="Times New Roman" w:hAnsi="Times New Roman" w:cs="Times New Roman"/>
          <w:sz w:val="28"/>
          <w:szCs w:val="28"/>
        </w:rPr>
        <w:t xml:space="preserve">становится команда, набравшая наибольшее количество правильных ответов на все вопросы </w:t>
      </w:r>
      <w:r w:rsidRPr="00227781">
        <w:rPr>
          <w:rFonts w:ascii="Times New Roman" w:eastAsia="MS Mincho" w:hAnsi="Times New Roman" w:cs="Times New Roman"/>
          <w:sz w:val="28"/>
          <w:szCs w:val="28"/>
        </w:rPr>
        <w:t>этапа</w:t>
      </w:r>
      <w:r w:rsidRPr="00227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E06" w:rsidRPr="00227781" w:rsidRDefault="00574E06" w:rsidP="00574E0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>В случае равенства количества правильных ответов вторым показателем является суммарный рейтинг вопросов этапа, на которые команда дала правильный ответ. Рейтинг для каждого вопроса подсчитывается следующим образом: «количество команд, ответивших на данный вопрос неправильно + 1».</w:t>
      </w:r>
    </w:p>
    <w:p w:rsidR="00574E06" w:rsidRPr="00227781" w:rsidRDefault="00574E06" w:rsidP="00574E0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 xml:space="preserve">При равенстве обоих показателей выше оказывается команда, ответившая на последний вопрос этапа, затем на предпоследний вопрос и так далее до первого вопроса. </w:t>
      </w:r>
    </w:p>
    <w:p w:rsidR="00574E06" w:rsidRPr="00227781" w:rsidRDefault="00574E06" w:rsidP="0022778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8"/>
          <w:szCs w:val="28"/>
        </w:rPr>
        <w:t>В случае равенства всех вышестоящих показателей места в отборочном этапе распределяются жребием, а в финальном этапе выше будет команда, занявшая лучшее место в отборочном этапе.</w:t>
      </w:r>
    </w:p>
    <w:p w:rsidR="00574E06" w:rsidRPr="00227781" w:rsidRDefault="00574E06" w:rsidP="00574E06">
      <w:pPr>
        <w:pStyle w:val="a7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7781">
        <w:rPr>
          <w:rFonts w:ascii="Times New Roman" w:eastAsia="MS Mincho" w:hAnsi="Times New Roman" w:cs="Times New Roman"/>
          <w:b/>
          <w:bCs/>
          <w:sz w:val="28"/>
          <w:szCs w:val="28"/>
        </w:rPr>
        <w:t>Нарушения Регламента</w:t>
      </w:r>
    </w:p>
    <w:p w:rsidR="00574E06" w:rsidRPr="00227781" w:rsidRDefault="00574E06" w:rsidP="00574E0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27781">
        <w:rPr>
          <w:rFonts w:ascii="Times New Roman" w:eastAsia="MS Mincho" w:hAnsi="Times New Roman" w:cs="Times New Roman"/>
          <w:bCs/>
          <w:sz w:val="28"/>
          <w:szCs w:val="28"/>
        </w:rPr>
        <w:t xml:space="preserve"> Жюри и ведущий игры поддерживают порядок и имеют право применять к игрокам, командам и их руководителям санкции в следующих случаях: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lastRenderedPageBreak/>
        <w:t>несоответствие заявленного возраста участника его настоящему возрасту;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несоответствие заявленного класса обучения участника его настоящему классу обучения;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неспортивное</w:t>
      </w:r>
      <w:r w:rsidRPr="00F47D66">
        <w:rPr>
          <w:rFonts w:ascii="Times New Roman" w:hAnsi="Times New Roman"/>
          <w:sz w:val="28"/>
          <w:szCs w:val="28"/>
          <w:lang w:val="ru-RU"/>
        </w:rPr>
        <w:t xml:space="preserve"> поведение (любые выкрики с места, публичные высказывания или действия, наносящие ущерб чести и достоинству участников, руководителей, ведущего, членов Жюри и представителей Оргкомитета);</w:t>
      </w:r>
    </w:p>
    <w:p w:rsidR="00574E06" w:rsidRPr="00227781" w:rsidRDefault="00574E06" w:rsidP="00574E0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27781">
        <w:rPr>
          <w:rFonts w:ascii="Times New Roman" w:eastAsia="MS Mincho" w:hAnsi="Times New Roman" w:cs="Times New Roman"/>
          <w:bCs/>
          <w:sz w:val="28"/>
          <w:szCs w:val="28"/>
        </w:rPr>
        <w:t>Жюри и ведущий имеют право применять к участникам и их руководителям следующие санкции: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предупреждение;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незачет ответа на один или несколько вопросов;</w:t>
      </w:r>
    </w:p>
    <w:p w:rsidR="00574E06" w:rsidRPr="00F47D66" w:rsidRDefault="00574E06" w:rsidP="00F47D66">
      <w:pPr>
        <w:pStyle w:val="ad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7D66">
        <w:rPr>
          <w:rFonts w:ascii="Times New Roman" w:hAnsi="Times New Roman"/>
          <w:spacing w:val="0"/>
          <w:sz w:val="28"/>
          <w:szCs w:val="28"/>
          <w:lang w:val="ru-RU"/>
        </w:rPr>
        <w:t>дисквалификация отдельного участника, руководителя или всей делегации на определенный</w:t>
      </w:r>
      <w:r w:rsidRPr="00F47D66">
        <w:rPr>
          <w:rFonts w:ascii="Times New Roman" w:hAnsi="Times New Roman"/>
          <w:sz w:val="28"/>
          <w:szCs w:val="28"/>
          <w:lang w:val="ru-RU"/>
        </w:rPr>
        <w:t xml:space="preserve"> срок или до окончания </w:t>
      </w:r>
      <w:r w:rsidR="0083395A" w:rsidRPr="00F47D66">
        <w:rPr>
          <w:rFonts w:ascii="Times New Roman" w:hAnsi="Times New Roman"/>
          <w:sz w:val="28"/>
          <w:szCs w:val="28"/>
          <w:lang w:val="ru-RU"/>
        </w:rPr>
        <w:t>игры</w:t>
      </w:r>
      <w:r w:rsidRPr="00F47D66">
        <w:rPr>
          <w:rFonts w:ascii="Times New Roman" w:hAnsi="Times New Roman"/>
          <w:sz w:val="28"/>
          <w:szCs w:val="28"/>
          <w:lang w:val="ru-RU"/>
        </w:rPr>
        <w:t>.</w:t>
      </w:r>
    </w:p>
    <w:p w:rsidR="00574E06" w:rsidRPr="00227781" w:rsidRDefault="00574E06" w:rsidP="00574E0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27781">
        <w:rPr>
          <w:rFonts w:ascii="Times New Roman" w:eastAsia="MS Mincho" w:hAnsi="Times New Roman" w:cs="Times New Roman"/>
          <w:bCs/>
          <w:sz w:val="28"/>
          <w:szCs w:val="28"/>
        </w:rPr>
        <w:t xml:space="preserve"> Санкции объявляются при большинстве голосов членов Жюри.</w:t>
      </w:r>
    </w:p>
    <w:p w:rsidR="00574E06" w:rsidRPr="00227781" w:rsidRDefault="00574E06" w:rsidP="00574E06">
      <w:pPr>
        <w:rPr>
          <w:rFonts w:ascii="Times New Roman" w:eastAsia="MS Mincho" w:hAnsi="Times New Roman" w:cs="Times New Roman"/>
          <w:sz w:val="28"/>
          <w:szCs w:val="28"/>
        </w:rPr>
      </w:pPr>
      <w:r w:rsidRPr="00227781">
        <w:rPr>
          <w:rFonts w:ascii="Times New Roman" w:eastAsia="MS Mincho" w:hAnsi="Times New Roman" w:cs="Times New Roman"/>
        </w:rPr>
        <w:t xml:space="preserve"> </w:t>
      </w:r>
    </w:p>
    <w:p w:rsidR="00574E06" w:rsidRPr="00227781" w:rsidRDefault="00574E06" w:rsidP="00574E06">
      <w:pPr>
        <w:jc w:val="right"/>
        <w:rPr>
          <w:rFonts w:ascii="Times New Roman" w:eastAsia="MS Mincho" w:hAnsi="Times New Roman" w:cs="Times New Roman"/>
        </w:rPr>
      </w:pPr>
    </w:p>
    <w:p w:rsidR="00574E06" w:rsidRPr="00227781" w:rsidRDefault="00574E06" w:rsidP="00574E06">
      <w:pPr>
        <w:jc w:val="right"/>
        <w:rPr>
          <w:rFonts w:ascii="Times New Roman" w:eastAsia="MS Mincho" w:hAnsi="Times New Roman" w:cs="Times New Roman"/>
        </w:rPr>
      </w:pPr>
    </w:p>
    <w:p w:rsidR="00574E06" w:rsidRPr="00227781" w:rsidRDefault="00574E06" w:rsidP="00574E06">
      <w:pPr>
        <w:jc w:val="right"/>
        <w:rPr>
          <w:rFonts w:ascii="Times New Roman" w:eastAsia="MS Mincho" w:hAnsi="Times New Roman" w:cs="Times New Roman"/>
        </w:rPr>
      </w:pPr>
    </w:p>
    <w:p w:rsidR="00574E06" w:rsidRPr="00227781" w:rsidRDefault="00574E06" w:rsidP="00227781">
      <w:pPr>
        <w:rPr>
          <w:rFonts w:ascii="Times New Roman" w:eastAsia="MS Mincho" w:hAnsi="Times New Roman" w:cs="Times New Roman"/>
        </w:rPr>
      </w:pPr>
    </w:p>
    <w:p w:rsidR="00574E06" w:rsidRDefault="00574E06" w:rsidP="00227781">
      <w:pPr>
        <w:rPr>
          <w:rFonts w:eastAsia="MS Mincho"/>
        </w:rPr>
      </w:pPr>
    </w:p>
    <w:p w:rsidR="00574E06" w:rsidRDefault="00574E06" w:rsidP="00227781">
      <w:pPr>
        <w:rPr>
          <w:rFonts w:eastAsia="MS Mincho"/>
        </w:rPr>
      </w:pPr>
    </w:p>
    <w:sectPr w:rsidR="00574E06" w:rsidSect="00F47D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11974"/>
    <w:multiLevelType w:val="hybridMultilevel"/>
    <w:tmpl w:val="4B542BD0"/>
    <w:lvl w:ilvl="0" w:tplc="FDA67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1E666E3"/>
    <w:multiLevelType w:val="hybridMultilevel"/>
    <w:tmpl w:val="E5300D3A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39"/>
        </w:tabs>
        <w:ind w:left="403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00212A7"/>
    <w:multiLevelType w:val="multilevel"/>
    <w:tmpl w:val="9C8A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8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3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9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0C5697"/>
    <w:multiLevelType w:val="hybridMultilevel"/>
    <w:tmpl w:val="DE46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7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15"/>
  </w:num>
  <w:num w:numId="5">
    <w:abstractNumId w:val="6"/>
  </w:num>
  <w:num w:numId="6">
    <w:abstractNumId w:val="8"/>
  </w:num>
  <w:num w:numId="7">
    <w:abstractNumId w:val="29"/>
  </w:num>
  <w:num w:numId="8">
    <w:abstractNumId w:val="3"/>
  </w:num>
  <w:num w:numId="9">
    <w:abstractNumId w:val="31"/>
  </w:num>
  <w:num w:numId="10">
    <w:abstractNumId w:val="24"/>
  </w:num>
  <w:num w:numId="11">
    <w:abstractNumId w:val="36"/>
  </w:num>
  <w:num w:numId="12">
    <w:abstractNumId w:val="25"/>
  </w:num>
  <w:num w:numId="13">
    <w:abstractNumId w:val="20"/>
  </w:num>
  <w:num w:numId="14">
    <w:abstractNumId w:val="38"/>
  </w:num>
  <w:num w:numId="15">
    <w:abstractNumId w:val="37"/>
  </w:num>
  <w:num w:numId="16">
    <w:abstractNumId w:val="9"/>
  </w:num>
  <w:num w:numId="17">
    <w:abstractNumId w:val="7"/>
  </w:num>
  <w:num w:numId="18">
    <w:abstractNumId w:val="21"/>
  </w:num>
  <w:num w:numId="19">
    <w:abstractNumId w:val="13"/>
  </w:num>
  <w:num w:numId="20">
    <w:abstractNumId w:val="35"/>
  </w:num>
  <w:num w:numId="21">
    <w:abstractNumId w:val="12"/>
  </w:num>
  <w:num w:numId="22">
    <w:abstractNumId w:val="26"/>
  </w:num>
  <w:num w:numId="23">
    <w:abstractNumId w:val="32"/>
  </w:num>
  <w:num w:numId="24">
    <w:abstractNumId w:val="30"/>
  </w:num>
  <w:num w:numId="25">
    <w:abstractNumId w:val="1"/>
  </w:num>
  <w:num w:numId="26">
    <w:abstractNumId w:val="2"/>
  </w:num>
  <w:num w:numId="27">
    <w:abstractNumId w:val="28"/>
  </w:num>
  <w:num w:numId="28">
    <w:abstractNumId w:val="17"/>
  </w:num>
  <w:num w:numId="29">
    <w:abstractNumId w:val="27"/>
  </w:num>
  <w:num w:numId="30">
    <w:abstractNumId w:val="11"/>
  </w:num>
  <w:num w:numId="31">
    <w:abstractNumId w:val="5"/>
  </w:num>
  <w:num w:numId="32">
    <w:abstractNumId w:val="19"/>
  </w:num>
  <w:num w:numId="33">
    <w:abstractNumId w:val="34"/>
  </w:num>
  <w:num w:numId="34">
    <w:abstractNumId w:val="22"/>
  </w:num>
  <w:num w:numId="35">
    <w:abstractNumId w:val="14"/>
  </w:num>
  <w:num w:numId="36">
    <w:abstractNumId w:val="23"/>
  </w:num>
  <w:num w:numId="37">
    <w:abstractNumId w:val="0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A5"/>
    <w:rsid w:val="000569E5"/>
    <w:rsid w:val="000D3FBF"/>
    <w:rsid w:val="000E3764"/>
    <w:rsid w:val="00227781"/>
    <w:rsid w:val="003008AA"/>
    <w:rsid w:val="00456BE9"/>
    <w:rsid w:val="005739D6"/>
    <w:rsid w:val="00574E06"/>
    <w:rsid w:val="00613CBC"/>
    <w:rsid w:val="006370B8"/>
    <w:rsid w:val="0067248C"/>
    <w:rsid w:val="006A3A7B"/>
    <w:rsid w:val="00716E48"/>
    <w:rsid w:val="0083395A"/>
    <w:rsid w:val="008355F2"/>
    <w:rsid w:val="00851942"/>
    <w:rsid w:val="00A20CDC"/>
    <w:rsid w:val="00B25880"/>
    <w:rsid w:val="00BC77C5"/>
    <w:rsid w:val="00BE3865"/>
    <w:rsid w:val="00CA77A5"/>
    <w:rsid w:val="00D23F7B"/>
    <w:rsid w:val="00D67352"/>
    <w:rsid w:val="00D82CAC"/>
    <w:rsid w:val="00E55341"/>
    <w:rsid w:val="00F47D66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8"/>
  </w:style>
  <w:style w:type="paragraph" w:styleId="1">
    <w:name w:val="heading 1"/>
    <w:basedOn w:val="a"/>
    <w:next w:val="a"/>
    <w:link w:val="10"/>
    <w:uiPriority w:val="99"/>
    <w:qFormat/>
    <w:rsid w:val="00574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4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4E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4E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4E06"/>
    <w:pPr>
      <w:keepNext/>
      <w:spacing w:after="0" w:line="240" w:lineRule="auto"/>
      <w:ind w:left="5668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4E06"/>
    <w:pPr>
      <w:keepNext/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77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74E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4E06"/>
  </w:style>
  <w:style w:type="paragraph" w:styleId="a5">
    <w:name w:val="Body Text"/>
    <w:basedOn w:val="a"/>
    <w:link w:val="a6"/>
    <w:uiPriority w:val="99"/>
    <w:unhideWhenUsed/>
    <w:rsid w:val="00574E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4E06"/>
  </w:style>
  <w:style w:type="character" w:customStyle="1" w:styleId="10">
    <w:name w:val="Заголовок 1 Знак"/>
    <w:basedOn w:val="a0"/>
    <w:link w:val="1"/>
    <w:uiPriority w:val="99"/>
    <w:rsid w:val="00574E0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4E06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4E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4E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4E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74E06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7">
    <w:name w:val="Plain Text"/>
    <w:basedOn w:val="a"/>
    <w:link w:val="a8"/>
    <w:uiPriority w:val="99"/>
    <w:rsid w:val="00574E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74E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74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574E06"/>
    <w:rPr>
      <w:rFonts w:cs="Times New Roman"/>
    </w:rPr>
  </w:style>
  <w:style w:type="paragraph" w:styleId="23">
    <w:name w:val="Body Text Indent 2"/>
    <w:basedOn w:val="a"/>
    <w:link w:val="24"/>
    <w:uiPriority w:val="99"/>
    <w:rsid w:val="00574E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4E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rsid w:val="00574E0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574E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Indent"/>
    <w:basedOn w:val="a"/>
    <w:uiPriority w:val="99"/>
    <w:rsid w:val="00574E06"/>
    <w:pPr>
      <w:suppressAutoHyphens/>
      <w:spacing w:after="240" w:line="240" w:lineRule="atLeast"/>
      <w:ind w:left="1440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574E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af">
    <w:name w:val="Название Знак"/>
    <w:basedOn w:val="a0"/>
    <w:link w:val="ae"/>
    <w:rsid w:val="00574E06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styleId="HTML">
    <w:name w:val="HTML Typewriter"/>
    <w:basedOn w:val="a0"/>
    <w:uiPriority w:val="99"/>
    <w:rsid w:val="00574E06"/>
    <w:rPr>
      <w:rFonts w:ascii="Arial Unicode MS" w:eastAsia="Arial Unicode MS" w:hAnsi="Arial Unicode MS" w:cs="Arial Unicode MS"/>
      <w:sz w:val="20"/>
      <w:szCs w:val="20"/>
    </w:rPr>
  </w:style>
  <w:style w:type="character" w:styleId="af0">
    <w:name w:val="FollowedHyperlink"/>
    <w:basedOn w:val="a0"/>
    <w:uiPriority w:val="99"/>
    <w:rsid w:val="00574E06"/>
    <w:rPr>
      <w:rFonts w:cs="Times New Roman"/>
      <w:color w:val="800080"/>
      <w:u w:val="single"/>
    </w:rPr>
  </w:style>
  <w:style w:type="paragraph" w:customStyle="1" w:styleId="11">
    <w:name w:val="Обычный1"/>
    <w:uiPriority w:val="99"/>
    <w:rsid w:val="005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574E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4E0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74E0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99"/>
    <w:qFormat/>
    <w:rsid w:val="00574E06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table" w:styleId="af5">
    <w:name w:val="Table Grid"/>
    <w:basedOn w:val="a1"/>
    <w:uiPriority w:val="99"/>
    <w:rsid w:val="005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574E06"/>
    <w:pPr>
      <w:keepNext/>
      <w:jc w:val="center"/>
    </w:pPr>
    <w:rPr>
      <w:b/>
    </w:rPr>
  </w:style>
  <w:style w:type="paragraph" w:styleId="af6">
    <w:name w:val="header"/>
    <w:basedOn w:val="a"/>
    <w:link w:val="af7"/>
    <w:uiPriority w:val="99"/>
    <w:rsid w:val="005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574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E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-chgk.ru/rules/cod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%20shavrina%20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2016-03-09T16:49:00Z</dcterms:created>
  <dcterms:modified xsi:type="dcterms:W3CDTF">2016-03-14T04:35:00Z</dcterms:modified>
</cp:coreProperties>
</file>